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Corpodotex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cs="Courier New" w:ascii="Courier New" w:hAnsi="Courier New"/>
          <w:sz w:val="24"/>
          <w:szCs w:val="24"/>
        </w:rPr>
      </w:r>
    </w:p>
    <w:p>
      <w:pPr>
        <w:pStyle w:val="Corpodotexto"/>
        <w:jc w:val="left"/>
        <w:rPr>
          <w:rFonts w:ascii="Verdana" w:hAnsi="Verdana"/>
        </w:rPr>
      </w:pPr>
      <w:r>
        <w:rPr>
          <w:rFonts w:cs="Courier New" w:ascii="Verdana" w:hAnsi="Verdana"/>
          <w:b/>
          <w:bCs/>
          <w:i w:val="false"/>
          <w:caps w:val="false"/>
          <w:smallCaps w:val="false"/>
          <w:color w:val="222222"/>
          <w:spacing w:val="0"/>
          <w:sz w:val="24"/>
          <w:szCs w:val="24"/>
        </w:rPr>
        <w:t>A Comissão Eleitoral do IPASLI divulgou nesta quarta feira (20), a relação dos candidatos que irão concorrer aos cargos de Conselheiros do IPASLI.</w:t>
      </w:r>
    </w:p>
    <w:p>
      <w:pPr>
        <w:pStyle w:val="Corpodotexto"/>
        <w:widowControl/>
        <w:spacing w:lineRule="atLeast" w:line="390" w:before="0" w:after="390"/>
        <w:ind w:left="0" w:right="0" w:hanging="0"/>
        <w:rPr>
          <w:rFonts w:ascii="Courier New" w:hAnsi="Courier New" w:cs="Courier New"/>
          <w:sz w:val="24"/>
          <w:szCs w:val="24"/>
        </w:rPr>
      </w:pPr>
      <w:r>
        <w:rPr/>
      </w:r>
    </w:p>
    <w:p>
      <w:pPr>
        <w:pStyle w:val="Corpodotexto"/>
        <w:widowControl/>
        <w:spacing w:lineRule="atLeast" w:line="390" w:before="0" w:after="390"/>
        <w:ind w:left="0" w:right="0" w:hanging="0"/>
        <w:rPr>
          <w:rFonts w:ascii="Courier New" w:hAnsi="Courier New" w:cs="Courier New"/>
          <w:sz w:val="24"/>
          <w:szCs w:val="24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222222"/>
          <w:spacing w:val="0"/>
          <w:sz w:val="23"/>
        </w:rPr>
        <w:t xml:space="preserve">Conforme Calendário Eleitoral, a eleição será realizada no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222222"/>
          <w:spacing w:val="0"/>
          <w:sz w:val="23"/>
        </w:rPr>
        <w:t>dia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222222"/>
          <w:spacing w:val="0"/>
          <w:sz w:val="23"/>
        </w:rPr>
        <w:t xml:space="preserve"> de </w:t>
      </w:r>
      <w:r>
        <w:rPr>
          <w:rFonts w:ascii="Verdana;Geneva;sans-serif" w:hAnsi="Verdana;Geneva;sans-serif"/>
          <w:b/>
          <w:bCs/>
          <w:i w:val="false"/>
          <w:caps w:val="false"/>
          <w:smallCaps w:val="false"/>
          <w:color w:val="222222"/>
          <w:spacing w:val="0"/>
          <w:sz w:val="23"/>
        </w:rPr>
        <w:t>26 de Julho de 2022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222222"/>
          <w:spacing w:val="0"/>
          <w:sz w:val="23"/>
        </w:rPr>
        <w:t xml:space="preserve">, </w:t>
      </w:r>
      <w:r>
        <w:rPr>
          <w:rFonts w:ascii="Verdana;Geneva;sans-serif" w:hAnsi="Verdana;Geneva;sans-serif"/>
          <w:b/>
          <w:bCs/>
          <w:i w:val="false"/>
          <w:caps w:val="false"/>
          <w:smallCaps w:val="false"/>
          <w:color w:val="222222"/>
          <w:spacing w:val="0"/>
          <w:sz w:val="23"/>
        </w:rPr>
        <w:t>no horário de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222222"/>
          <w:spacing w:val="0"/>
          <w:sz w:val="23"/>
        </w:rPr>
        <w:t xml:space="preserve"> </w:t>
      </w:r>
      <w:r>
        <w:rPr>
          <w:rFonts w:ascii="Verdana;Geneva;sans-serif" w:hAnsi="Verdana;Geneva;sans-serif"/>
          <w:b/>
          <w:bCs/>
          <w:i w:val="false"/>
          <w:caps w:val="false"/>
          <w:smallCaps w:val="false"/>
          <w:color w:val="222222"/>
          <w:spacing w:val="0"/>
          <w:sz w:val="23"/>
        </w:rPr>
        <w:t>8h às 17h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222222"/>
          <w:spacing w:val="0"/>
          <w:sz w:val="23"/>
        </w:rPr>
        <w:t>.</w:t>
      </w:r>
    </w:p>
    <w:p>
      <w:pPr>
        <w:pStyle w:val="Corpodotexto"/>
        <w:widowControl/>
        <w:spacing w:lineRule="atLeast" w:line="390" w:before="0" w:after="390"/>
        <w:ind w:left="0" w:right="0" w:hanging="0"/>
        <w:rPr>
          <w:rFonts w:ascii="Courier New" w:hAnsi="Courier New" w:cs="Courier New"/>
          <w:sz w:val="24"/>
          <w:szCs w:val="24"/>
        </w:rPr>
      </w:pP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222222"/>
          <w:spacing w:val="0"/>
          <w:sz w:val="23"/>
        </w:rPr>
        <w:t xml:space="preserve">As urnas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222222"/>
          <w:spacing w:val="0"/>
          <w:sz w:val="23"/>
        </w:rPr>
        <w:t>estarão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222222"/>
          <w:spacing w:val="0"/>
          <w:sz w:val="23"/>
        </w:rPr>
        <w:t xml:space="preserve"> localizadas na </w:t>
      </w:r>
      <w:r>
        <w:rPr>
          <w:rFonts w:ascii="Verdana;Geneva;sans-serif" w:hAnsi="Verdana;Geneva;sans-serif"/>
          <w:b/>
          <w:bCs/>
          <w:i w:val="false"/>
          <w:caps w:val="false"/>
          <w:smallCaps w:val="false"/>
          <w:color w:val="222222"/>
          <w:spacing w:val="0"/>
          <w:sz w:val="23"/>
        </w:rPr>
        <w:t>Sede do IPASLI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222222"/>
          <w:spacing w:val="0"/>
          <w:sz w:val="23"/>
        </w:rPr>
        <w:t xml:space="preserve">, </w:t>
      </w:r>
      <w:r>
        <w:rPr>
          <w:rFonts w:ascii="Verdana;Geneva;sans-serif" w:hAnsi="Verdana;Geneva;sans-serif"/>
          <w:b/>
          <w:bCs/>
          <w:i w:val="false"/>
          <w:caps w:val="false"/>
          <w:smallCaps w:val="false"/>
          <w:color w:val="222222"/>
          <w:spacing w:val="0"/>
          <w:sz w:val="23"/>
        </w:rPr>
        <w:t xml:space="preserve">no Prédio Sede da Prefeitura Municipal de Linhares </w:t>
      </w:r>
      <w:r>
        <w:rPr>
          <w:rFonts w:ascii="Verdana;Geneva;sans-serif" w:hAnsi="Verdana;Geneva;sans-serif"/>
          <w:b w:val="false"/>
          <w:i w:val="false"/>
          <w:caps w:val="false"/>
          <w:smallCaps w:val="false"/>
          <w:color w:val="222222"/>
          <w:spacing w:val="0"/>
          <w:sz w:val="23"/>
        </w:rPr>
        <w:t xml:space="preserve">e </w:t>
      </w:r>
      <w:r>
        <w:rPr>
          <w:rFonts w:ascii="Verdana;Geneva;sans-serif" w:hAnsi="Verdana;Geneva;sans-serif"/>
          <w:b/>
          <w:bCs/>
          <w:i w:val="false"/>
          <w:caps w:val="false"/>
          <w:smallCaps w:val="false"/>
          <w:color w:val="222222"/>
          <w:spacing w:val="0"/>
          <w:sz w:val="23"/>
        </w:rPr>
        <w:t>no SISPML – Sindicato dos Servidores Públicos do Município de Linhares.</w:t>
      </w:r>
    </w:p>
    <w:p>
      <w:pPr>
        <w:pStyle w:val="Corpodotexto"/>
        <w:widowControl/>
        <w:spacing w:lineRule="atLeast" w:line="390" w:before="0" w:after="390"/>
        <w:ind w:left="0" w:right="0" w:hang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Serão considerados eleitos para membros do Conselho </w:t>
      </w:r>
      <w:r>
        <w:rPr>
          <w:rFonts w:ascii="Verdana" w:hAnsi="Verdana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Municipal de Previdência </w:t>
      </w:r>
      <w:r>
        <w:rPr>
          <w:rFonts w:cs="Times New Roman" w:ascii="Verdana" w:hAnsi="Verdana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6 (seis) candidatos mais votados, sendo 03 (três) titulares e 03 (três) suplentes.</w:t>
      </w:r>
      <w:r>
        <w:rPr>
          <w:rFonts w:ascii="Verdana" w:hAnsi="Verdana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 </w:t>
      </w:r>
      <w:r>
        <w:rPr>
          <w:rFonts w:ascii="Verdana" w:hAnsi="Verdana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Para </w:t>
      </w:r>
      <w:r>
        <w:rPr>
          <w:rFonts w:ascii="Verdana" w:hAnsi="Verdana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o Conselho Fiscal </w:t>
      </w:r>
      <w:r>
        <w:rPr>
          <w:rFonts w:ascii="Verdana" w:hAnsi="Verdana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serão considerados </w:t>
      </w:r>
      <w:r>
        <w:rPr>
          <w:rFonts w:cs="Times New Roman" w:ascii="Verdana" w:hAnsi="Verdana"/>
          <w:b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6 (seis) candidatos mais votados, sendo 03 (três) titulares e 03 (três) suplentes.</w:t>
      </w:r>
    </w:p>
    <w:p>
      <w:pPr>
        <w:pStyle w:val="Corpodotexto"/>
        <w:widowControl/>
        <w:spacing w:lineRule="atLeast" w:line="390" w:before="0" w:after="390"/>
        <w:ind w:left="0" w:right="0" w:hanging="0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</w:rPr>
      </w:pPr>
      <w:r>
        <w:rPr>
          <w:rFonts w:ascii="Verdana" w:hAnsi="Verdana"/>
          <w:sz w:val="22"/>
          <w:szCs w:val="22"/>
        </w:rPr>
      </w:r>
    </w:p>
    <w:p>
      <w:pPr>
        <w:pStyle w:val="Corpodotexto"/>
        <w:widowControl/>
        <w:spacing w:lineRule="atLeast" w:line="390" w:before="0" w:after="390"/>
        <w:ind w:left="0" w:right="0" w:hanging="0"/>
        <w:rPr>
          <w:rFonts w:ascii="Courier New" w:hAnsi="Courier New" w:cs="Courier New"/>
          <w:sz w:val="24"/>
          <w:szCs w:val="24"/>
        </w:rPr>
      </w:pPr>
      <w:r>
        <w:rPr/>
      </w:r>
    </w:p>
    <w:p>
      <w:pPr>
        <w:pStyle w:val="Normal"/>
        <w:spacing w:before="0" w:after="160"/>
        <w:jc w:val="center"/>
        <w:rPr>
          <w:rFonts w:ascii="Courier New" w:hAnsi="Courier New" w:cs="Courier New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1"/>
    <w:family w:val="swiss"/>
    <w:pitch w:val="variable"/>
  </w:font>
  <w:font w:name="Verdana">
    <w:altName w:val="Geneva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>
      <w:rPr>
        <w:rFonts w:cs="Arial" w:ascii="Arial" w:hAnsi="Arial"/>
        <w:color w:val="0000FF"/>
        <w:sz w:val="18"/>
        <w:szCs w:val="18"/>
      </w:rPr>
      <w:t>Av. Augusto Calmon, 2.205 – Centro – Linhares-ES – CEP – 29900-060</w:t>
    </w:r>
  </w:p>
  <w:p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>
      <w:rPr>
        <w:rFonts w:cs="Arial" w:ascii="Arial" w:hAnsi="Arial"/>
        <w:color w:val="0000FF"/>
        <w:sz w:val="18"/>
        <w:szCs w:val="18"/>
      </w:rPr>
      <w:t>Tel: (27) 3150-9570 -  (273150-9571</w:t>
    </w:r>
  </w:p>
  <w:p>
    <w:pPr>
      <w:pStyle w:val="Rodap"/>
      <w:jc w:val="center"/>
      <w:rPr/>
    </w:pPr>
    <w:r>
      <w:rPr>
        <w:rFonts w:cs="Arial" w:ascii="Arial" w:hAnsi="Arial"/>
        <w:color w:val="0000FF"/>
        <w:sz w:val="18"/>
        <w:szCs w:val="18"/>
      </w:rPr>
      <w:t>E-mail:</w:t>
    </w:r>
    <w:r>
      <w:rPr/>
      <w:t xml:space="preserve"> </w:t>
    </w:r>
    <w:hyperlink r:id="rId1">
      <w:r>
        <w:rPr>
          <w:rStyle w:val="LinkdaInternet"/>
          <w:rFonts w:cs="Arial" w:ascii="Arial" w:hAnsi="Arial"/>
          <w:sz w:val="18"/>
          <w:szCs w:val="18"/>
        </w:rPr>
        <w:t>ipasli@gmail.com</w:t>
      </w:r>
    </w:hyperlink>
    <w:r>
      <w:rPr/>
      <w:t xml:space="preserve">                    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t xml:space="preserve">                             </w:t>
    </w:r>
    <w:r>
      <w:rPr/>
      <w:drawing>
        <wp:inline distT="0" distB="0" distL="0" distR="0">
          <wp:extent cx="3467735" cy="933450"/>
          <wp:effectExtent l="0" t="0" r="0" b="0"/>
          <wp:docPr id="1" name="Imagem 7" descr="Desenho com traços pretos em fundo branco e letras pret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Desenho com traços pretos em fundo branco e letras pretas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6773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04665e"/>
    <w:rPr/>
  </w:style>
  <w:style w:type="character" w:styleId="RodapChar" w:customStyle="1">
    <w:name w:val="Rodapé Char"/>
    <w:basedOn w:val="DefaultParagraphFont"/>
    <w:uiPriority w:val="99"/>
    <w:qFormat/>
    <w:rsid w:val="0004665e"/>
    <w:rPr/>
  </w:style>
  <w:style w:type="character" w:styleId="LinkdaInternet">
    <w:name w:val="Link da Internet"/>
    <w:rsid w:val="0004665e"/>
    <w:rPr>
      <w:color w:val="0000FF"/>
      <w:u w:val="single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10b73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04665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04665e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10b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pasli@g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4BA0-5742-4390-9A83-3AE978F8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Application>LibreOffice/7.3.2.2$Windows_X86_64 LibreOffice_project/49f2b1bff42cfccbd8f788c8dc32c1c309559be0</Application>
  <AppVersion>15.0000</AppVersion>
  <Pages>1</Pages>
  <Words>128</Words>
  <Characters>711</Characters>
  <CharactersWithSpaces>888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2021-06-28T18:07:00Z</dcterms:created>
  <dc:creator>Marcela de Sousa dos Santos</dc:creator>
  <dc:description/>
  <dc:language>pt-BR</dc:language>
  <cp:lastModifiedBy/>
  <cp:lastPrinted>2022-06-15T13:48:28Z</cp:lastPrinted>
  <dcterms:modified xsi:type="dcterms:W3CDTF">2022-07-20T11:47:40Z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